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7287C" w:rsidRDefault="00B77FF1">
      <w:pPr>
        <w:jc w:val="center"/>
      </w:pPr>
      <w:r>
        <w:rPr>
          <w:rFonts w:ascii="Cambria" w:eastAsia="Cambria" w:hAnsi="Cambria" w:cs="Cambria"/>
          <w:b/>
        </w:rPr>
        <w:t>How to Prepare Your Home for Someone with Visual Impairment</w:t>
      </w:r>
    </w:p>
    <w:p w:rsidR="0017287C" w:rsidRDefault="0017287C">
      <w:pPr>
        <w:jc w:val="center"/>
      </w:pPr>
    </w:p>
    <w:p w:rsidR="0017287C" w:rsidRDefault="00B77FF1">
      <w:pPr>
        <w:jc w:val="center"/>
      </w:pPr>
      <w:r>
        <w:rPr>
          <w:noProof/>
        </w:rPr>
        <w:drawing>
          <wp:inline distT="0" distB="0" distL="114300" distR="114300">
            <wp:extent cx="3810000" cy="2865120"/>
            <wp:effectExtent l="0" t="0" r="0" b="0"/>
            <wp:docPr id="1" name="image01.jpg" descr="living-room-457793_640.jpg"/>
            <wp:cNvGraphicFramePr/>
            <a:graphic xmlns:a="http://schemas.openxmlformats.org/drawingml/2006/main">
              <a:graphicData uri="http://schemas.openxmlformats.org/drawingml/2006/picture">
                <pic:pic xmlns:pic="http://schemas.openxmlformats.org/drawingml/2006/picture">
                  <pic:nvPicPr>
                    <pic:cNvPr id="0" name="image01.jpg" descr="living-room-457793_640.jpg"/>
                    <pic:cNvPicPr preferRelativeResize="0"/>
                  </pic:nvPicPr>
                  <pic:blipFill>
                    <a:blip r:embed="rId4"/>
                    <a:srcRect/>
                    <a:stretch>
                      <a:fillRect/>
                    </a:stretch>
                  </pic:blipFill>
                  <pic:spPr>
                    <a:xfrm>
                      <a:off x="0" y="0"/>
                      <a:ext cx="3810000" cy="2865120"/>
                    </a:xfrm>
                    <a:prstGeom prst="rect">
                      <a:avLst/>
                    </a:prstGeom>
                    <a:ln/>
                  </pic:spPr>
                </pic:pic>
              </a:graphicData>
            </a:graphic>
          </wp:inline>
        </w:drawing>
      </w:r>
    </w:p>
    <w:p w:rsidR="0017287C" w:rsidRDefault="0017287C">
      <w:pPr>
        <w:jc w:val="center"/>
      </w:pPr>
    </w:p>
    <w:p w:rsidR="0017287C" w:rsidRDefault="00B77FF1">
      <w:r>
        <w:rPr>
          <w:rFonts w:ascii="Cambria" w:eastAsia="Cambria" w:hAnsi="Cambria" w:cs="Cambria"/>
        </w:rPr>
        <w:t xml:space="preserve">There are many causes of visual impairment including glaucoma, cataracts, macular degeneration, and congenital blindness, among others. </w:t>
      </w:r>
      <w:r w:rsidR="00AB67E8">
        <w:rPr>
          <w:rFonts w:ascii="Cambria" w:eastAsia="Cambria" w:hAnsi="Cambria" w:cs="Cambria"/>
        </w:rPr>
        <w:t xml:space="preserve"> </w:t>
      </w:r>
      <w:r>
        <w:rPr>
          <w:rFonts w:ascii="Cambria" w:eastAsia="Cambria" w:hAnsi="Cambria" w:cs="Cambria"/>
        </w:rPr>
        <w:t xml:space="preserve">If you or a loved one are beginning to experience vision loss, it is important to prepare your home to ensure safety. </w:t>
      </w:r>
      <w:r w:rsidR="00AB67E8">
        <w:rPr>
          <w:rFonts w:ascii="Cambria" w:eastAsia="Cambria" w:hAnsi="Cambria" w:cs="Cambria"/>
        </w:rPr>
        <w:t xml:space="preserve"> </w:t>
      </w:r>
      <w:r>
        <w:rPr>
          <w:rFonts w:ascii="Cambria" w:eastAsia="Cambria" w:hAnsi="Cambria" w:cs="Cambria"/>
        </w:rPr>
        <w:t>Ho</w:t>
      </w:r>
      <w:r>
        <w:rPr>
          <w:rFonts w:ascii="Cambria" w:eastAsia="Cambria" w:hAnsi="Cambria" w:cs="Cambria"/>
        </w:rPr>
        <w:t xml:space="preserve">me modifications for people with disabilities also </w:t>
      </w:r>
      <w:hyperlink r:id="rId5">
        <w:r>
          <w:rPr>
            <w:rFonts w:ascii="Cambria" w:eastAsia="Cambria" w:hAnsi="Cambria" w:cs="Cambria"/>
            <w:color w:val="0000FF"/>
            <w:u w:val="single"/>
          </w:rPr>
          <w:t>help</w:t>
        </w:r>
      </w:hyperlink>
      <w:r>
        <w:rPr>
          <w:rFonts w:ascii="Cambria" w:eastAsia="Cambria" w:hAnsi="Cambria" w:cs="Cambria"/>
        </w:rPr>
        <w:t xml:space="preserve"> you live as independently as possible even as you experience vision </w:t>
      </w:r>
      <w:r>
        <w:rPr>
          <w:rFonts w:ascii="Cambria" w:eastAsia="Cambria" w:hAnsi="Cambria" w:cs="Cambria"/>
        </w:rPr>
        <w:t xml:space="preserve">loss. </w:t>
      </w:r>
      <w:r w:rsidR="00AB67E8">
        <w:rPr>
          <w:rFonts w:ascii="Cambria" w:eastAsia="Cambria" w:hAnsi="Cambria" w:cs="Cambria"/>
        </w:rPr>
        <w:t xml:space="preserve"> </w:t>
      </w:r>
      <w:r>
        <w:rPr>
          <w:rFonts w:ascii="Cambria" w:eastAsia="Cambria" w:hAnsi="Cambria" w:cs="Cambria"/>
        </w:rPr>
        <w:t xml:space="preserve">If you need to know where to begin preparing your home for someone with a visual impairment, </w:t>
      </w:r>
      <w:r w:rsidR="00AB67E8">
        <w:rPr>
          <w:rFonts w:ascii="Cambria" w:eastAsia="Cambria" w:hAnsi="Cambria" w:cs="Cambria"/>
        </w:rPr>
        <w:t>these suggestions can act</w:t>
      </w:r>
      <w:r>
        <w:rPr>
          <w:rFonts w:ascii="Cambria" w:eastAsia="Cambria" w:hAnsi="Cambria" w:cs="Cambria"/>
        </w:rPr>
        <w:t xml:space="preserve"> as a guide.</w:t>
      </w:r>
    </w:p>
    <w:p w:rsidR="0017287C" w:rsidRDefault="0017287C"/>
    <w:p w:rsidR="0017287C" w:rsidRDefault="00B77FF1">
      <w:r>
        <w:rPr>
          <w:rFonts w:ascii="Cambria" w:eastAsia="Cambria" w:hAnsi="Cambria" w:cs="Cambria"/>
          <w:b/>
        </w:rPr>
        <w:t>Remove Potential Hazards</w:t>
      </w:r>
    </w:p>
    <w:p w:rsidR="0017287C" w:rsidRDefault="0017287C"/>
    <w:p w:rsidR="0017287C" w:rsidRDefault="00B77FF1">
      <w:bookmarkStart w:id="0" w:name="_gjdgxs" w:colFirst="0" w:colLast="0"/>
      <w:bookmarkEnd w:id="0"/>
      <w:r>
        <w:rPr>
          <w:rFonts w:ascii="Cambria" w:eastAsia="Cambria" w:hAnsi="Cambria" w:cs="Cambria"/>
        </w:rPr>
        <w:t>Any obstacle that could cause a trip or fall is a potential home hazard for someone wi</w:t>
      </w:r>
      <w:r>
        <w:rPr>
          <w:rFonts w:ascii="Cambria" w:eastAsia="Cambria" w:hAnsi="Cambria" w:cs="Cambria"/>
        </w:rPr>
        <w:t xml:space="preserve">th a visual impairment. </w:t>
      </w:r>
      <w:r w:rsidR="00AB67E8">
        <w:rPr>
          <w:rFonts w:ascii="Cambria" w:eastAsia="Cambria" w:hAnsi="Cambria" w:cs="Cambria"/>
        </w:rPr>
        <w:t xml:space="preserve"> </w:t>
      </w:r>
      <w:r>
        <w:rPr>
          <w:rFonts w:ascii="Cambria" w:eastAsia="Cambria" w:hAnsi="Cambria" w:cs="Cambria"/>
        </w:rPr>
        <w:t xml:space="preserve">Inspect the home for worn carpeting that is loose around the edges or in doorways and replace it or have a professional repair it. </w:t>
      </w:r>
      <w:r w:rsidR="00AB67E8">
        <w:rPr>
          <w:rFonts w:ascii="Cambria" w:eastAsia="Cambria" w:hAnsi="Cambria" w:cs="Cambria"/>
        </w:rPr>
        <w:t xml:space="preserve"> </w:t>
      </w:r>
      <w:r>
        <w:rPr>
          <w:rFonts w:ascii="Cambria" w:eastAsia="Cambria" w:hAnsi="Cambria" w:cs="Cambria"/>
        </w:rPr>
        <w:t xml:space="preserve">If you own area rugs, use rug tape to secure them firmly to the floor or remove them altogether. </w:t>
      </w:r>
      <w:r w:rsidR="00AB67E8">
        <w:rPr>
          <w:rFonts w:ascii="Cambria" w:eastAsia="Cambria" w:hAnsi="Cambria" w:cs="Cambria"/>
        </w:rPr>
        <w:t xml:space="preserve"> </w:t>
      </w:r>
      <w:r>
        <w:rPr>
          <w:rFonts w:ascii="Cambria" w:eastAsia="Cambria" w:hAnsi="Cambria" w:cs="Cambria"/>
        </w:rPr>
        <w:t xml:space="preserve">One </w:t>
      </w:r>
      <w:r>
        <w:rPr>
          <w:rFonts w:ascii="Cambria" w:eastAsia="Cambria" w:hAnsi="Cambria" w:cs="Cambria"/>
        </w:rPr>
        <w:t>hazard people often overlook is electrical cords; if you have any cords in heavily travel</w:t>
      </w:r>
      <w:r w:rsidR="00AB67E8">
        <w:rPr>
          <w:rFonts w:ascii="Cambria" w:eastAsia="Cambria" w:hAnsi="Cambria" w:cs="Cambria"/>
        </w:rPr>
        <w:t>l</w:t>
      </w:r>
      <w:r>
        <w:rPr>
          <w:rFonts w:ascii="Cambria" w:eastAsia="Cambria" w:hAnsi="Cambria" w:cs="Cambria"/>
        </w:rPr>
        <w:t>ed areas, tape them down or remove them.</w:t>
      </w:r>
    </w:p>
    <w:p w:rsidR="0017287C" w:rsidRDefault="0017287C"/>
    <w:p w:rsidR="0017287C" w:rsidRDefault="00B77FF1">
      <w:r>
        <w:rPr>
          <w:rFonts w:ascii="Cambria" w:eastAsia="Cambria" w:hAnsi="Cambria" w:cs="Cambria"/>
        </w:rPr>
        <w:t xml:space="preserve">It’s also important for everyone in the home to push in chairs when they get up from a desk or table. </w:t>
      </w:r>
      <w:r w:rsidR="00AB67E8">
        <w:rPr>
          <w:rFonts w:ascii="Cambria" w:eastAsia="Cambria" w:hAnsi="Cambria" w:cs="Cambria"/>
        </w:rPr>
        <w:t xml:space="preserve"> </w:t>
      </w:r>
      <w:r>
        <w:rPr>
          <w:rFonts w:ascii="Cambria" w:eastAsia="Cambria" w:hAnsi="Cambria" w:cs="Cambria"/>
        </w:rPr>
        <w:t>If large furniture make</w:t>
      </w:r>
      <w:r>
        <w:rPr>
          <w:rFonts w:ascii="Cambria" w:eastAsia="Cambria" w:hAnsi="Cambria" w:cs="Cambria"/>
        </w:rPr>
        <w:t xml:space="preserve">s it difficult to </w:t>
      </w:r>
      <w:r w:rsidR="00AB67E8">
        <w:rPr>
          <w:rFonts w:ascii="Cambria" w:eastAsia="Cambria" w:hAnsi="Cambria" w:cs="Cambria"/>
        </w:rPr>
        <w:t>manoeuvre</w:t>
      </w:r>
      <w:r>
        <w:rPr>
          <w:rFonts w:ascii="Cambria" w:eastAsia="Cambria" w:hAnsi="Cambria" w:cs="Cambria"/>
        </w:rPr>
        <w:t xml:space="preserve"> throughout the home, change the room layout, but make sure the person with the visual impairment is made aware of the changes and has someone to guide him/her around for a few days until he/she gets the hang of walking through th</w:t>
      </w:r>
      <w:r>
        <w:rPr>
          <w:rFonts w:ascii="Cambria" w:eastAsia="Cambria" w:hAnsi="Cambria" w:cs="Cambria"/>
        </w:rPr>
        <w:t>e unfamiliar room arrangements.</w:t>
      </w:r>
    </w:p>
    <w:p w:rsidR="0017287C" w:rsidRDefault="0017287C"/>
    <w:p w:rsidR="0017287C" w:rsidRDefault="00B77FF1">
      <w:r>
        <w:rPr>
          <w:rFonts w:ascii="Cambria" w:eastAsia="Cambria" w:hAnsi="Cambria" w:cs="Cambria"/>
          <w:b/>
        </w:rPr>
        <w:t>Add Lighting to Low-Lit Areas</w:t>
      </w:r>
    </w:p>
    <w:p w:rsidR="0017287C" w:rsidRDefault="0017287C"/>
    <w:p w:rsidR="0017287C" w:rsidRDefault="00B77FF1">
      <w:r>
        <w:rPr>
          <w:rFonts w:ascii="Cambria" w:eastAsia="Cambria" w:hAnsi="Cambria" w:cs="Cambria"/>
        </w:rPr>
        <w:t xml:space="preserve">While glare can pose a problem to people with visual impairment, it is </w:t>
      </w:r>
      <w:r w:rsidR="00AB67E8">
        <w:rPr>
          <w:rFonts w:ascii="Cambria" w:eastAsia="Cambria" w:hAnsi="Cambria" w:cs="Cambria"/>
        </w:rPr>
        <w:t xml:space="preserve">often </w:t>
      </w:r>
      <w:r>
        <w:rPr>
          <w:rFonts w:ascii="Cambria" w:eastAsia="Cambria" w:hAnsi="Cambria" w:cs="Cambria"/>
        </w:rPr>
        <w:t xml:space="preserve">helpful to </w:t>
      </w:r>
      <w:hyperlink r:id="rId6">
        <w:r>
          <w:rPr>
            <w:rFonts w:ascii="Cambria" w:eastAsia="Cambria" w:hAnsi="Cambria" w:cs="Cambria"/>
            <w:color w:val="0000FF"/>
            <w:u w:val="single"/>
          </w:rPr>
          <w:t>increase the lighting</w:t>
        </w:r>
      </w:hyperlink>
      <w:r>
        <w:rPr>
          <w:rFonts w:ascii="Cambria" w:eastAsia="Cambria" w:hAnsi="Cambria" w:cs="Cambria"/>
        </w:rPr>
        <w:t xml:space="preserve"> in areas that are</w:t>
      </w:r>
      <w:r>
        <w:rPr>
          <w:rFonts w:ascii="Cambria" w:eastAsia="Cambria" w:hAnsi="Cambria" w:cs="Cambria"/>
        </w:rPr>
        <w:t xml:space="preserve"> used frequently. </w:t>
      </w:r>
      <w:r w:rsidR="00AB67E8">
        <w:rPr>
          <w:rFonts w:ascii="Cambria" w:eastAsia="Cambria" w:hAnsi="Cambria" w:cs="Cambria"/>
        </w:rPr>
        <w:t xml:space="preserve"> </w:t>
      </w:r>
      <w:r>
        <w:rPr>
          <w:rFonts w:ascii="Cambria" w:eastAsia="Cambria" w:hAnsi="Cambria" w:cs="Cambria"/>
        </w:rPr>
        <w:t xml:space="preserve">Floor lamps, desk lamps, and table </w:t>
      </w:r>
      <w:r>
        <w:rPr>
          <w:rFonts w:ascii="Cambria" w:eastAsia="Cambria" w:hAnsi="Cambria" w:cs="Cambria"/>
        </w:rPr>
        <w:lastRenderedPageBreak/>
        <w:t xml:space="preserve">lamps should be placed in these areas with lamp shades that help diffuse light and cut down on glare. </w:t>
      </w:r>
      <w:r w:rsidR="00AB67E8">
        <w:rPr>
          <w:rFonts w:ascii="Cambria" w:eastAsia="Cambria" w:hAnsi="Cambria" w:cs="Cambria"/>
        </w:rPr>
        <w:t xml:space="preserve"> </w:t>
      </w:r>
      <w:r>
        <w:rPr>
          <w:rFonts w:ascii="Cambria" w:eastAsia="Cambria" w:hAnsi="Cambria" w:cs="Cambria"/>
        </w:rPr>
        <w:t>In the kitchen, additional lights under cabin</w:t>
      </w:r>
      <w:r w:rsidR="00AB67E8">
        <w:rPr>
          <w:rFonts w:ascii="Cambria" w:eastAsia="Cambria" w:hAnsi="Cambria" w:cs="Cambria"/>
        </w:rPr>
        <w:t>ets can help in low-lit areas. It can be useful for a</w:t>
      </w:r>
      <w:r>
        <w:rPr>
          <w:rFonts w:ascii="Cambria" w:eastAsia="Cambria" w:hAnsi="Cambria" w:cs="Cambria"/>
        </w:rPr>
        <w:t xml:space="preserve">ll bedrooms, bathrooms, </w:t>
      </w:r>
      <w:r w:rsidR="00AB67E8">
        <w:rPr>
          <w:rFonts w:ascii="Cambria" w:eastAsia="Cambria" w:hAnsi="Cambria" w:cs="Cambria"/>
        </w:rPr>
        <w:t>and hallways to</w:t>
      </w:r>
      <w:r>
        <w:rPr>
          <w:rFonts w:ascii="Cambria" w:eastAsia="Cambria" w:hAnsi="Cambria" w:cs="Cambria"/>
        </w:rPr>
        <w:t xml:space="preserve"> have night lights in them so people with vision impairment can see to </w:t>
      </w:r>
      <w:r w:rsidR="00AB67E8">
        <w:rPr>
          <w:rFonts w:ascii="Cambria" w:eastAsia="Cambria" w:hAnsi="Cambria" w:cs="Cambria"/>
        </w:rPr>
        <w:t>manoeuvre</w:t>
      </w:r>
      <w:r>
        <w:rPr>
          <w:rFonts w:ascii="Cambria" w:eastAsia="Cambria" w:hAnsi="Cambria" w:cs="Cambria"/>
        </w:rPr>
        <w:t xml:space="preserve"> no matter the time of day. </w:t>
      </w:r>
    </w:p>
    <w:p w:rsidR="0017287C" w:rsidRDefault="0017287C"/>
    <w:p w:rsidR="0017287C" w:rsidRDefault="00B77FF1">
      <w:r>
        <w:rPr>
          <w:rFonts w:ascii="Cambria" w:eastAsia="Cambria" w:hAnsi="Cambria" w:cs="Cambria"/>
        </w:rPr>
        <w:t>One other way to make areas of the home brighter is to reduce the amount of clutter in each room. Place light filtering shades o</w:t>
      </w:r>
      <w:r>
        <w:rPr>
          <w:rFonts w:ascii="Cambria" w:eastAsia="Cambria" w:hAnsi="Cambria" w:cs="Cambria"/>
        </w:rPr>
        <w:t xml:space="preserve">r curtains on windows to allow natural light in during the day without the glare. </w:t>
      </w:r>
    </w:p>
    <w:p w:rsidR="0017287C" w:rsidRDefault="0017287C"/>
    <w:p w:rsidR="0017287C" w:rsidRDefault="00B77FF1">
      <w:r>
        <w:rPr>
          <w:rFonts w:ascii="Cambria" w:eastAsia="Cambria" w:hAnsi="Cambria" w:cs="Cambria"/>
          <w:b/>
        </w:rPr>
        <w:t>Take Advantage of Smart Home Technology</w:t>
      </w:r>
    </w:p>
    <w:p w:rsidR="0017287C" w:rsidRDefault="0017287C"/>
    <w:p w:rsidR="0017287C" w:rsidRDefault="00B77FF1">
      <w:r>
        <w:rPr>
          <w:rFonts w:ascii="Cambria" w:eastAsia="Cambria" w:hAnsi="Cambria" w:cs="Cambria"/>
        </w:rPr>
        <w:t>To make it even easier for people with vision loss to turn on lights and improve their ability to navigate the home, take advantage</w:t>
      </w:r>
      <w:r>
        <w:rPr>
          <w:rFonts w:ascii="Cambria" w:eastAsia="Cambria" w:hAnsi="Cambria" w:cs="Cambria"/>
        </w:rPr>
        <w:t xml:space="preserve"> of </w:t>
      </w:r>
      <w:hyperlink r:id="rId7">
        <w:r>
          <w:rPr>
            <w:rFonts w:ascii="Cambria" w:eastAsia="Cambria" w:hAnsi="Cambria" w:cs="Cambria"/>
            <w:color w:val="0000FF"/>
            <w:u w:val="single"/>
          </w:rPr>
          <w:t>smart home technology</w:t>
        </w:r>
      </w:hyperlink>
      <w:r>
        <w:rPr>
          <w:rFonts w:ascii="Cambria" w:eastAsia="Cambria" w:hAnsi="Cambria" w:cs="Cambria"/>
        </w:rPr>
        <w:t xml:space="preserve">. </w:t>
      </w:r>
      <w:r w:rsidR="00AB67E8">
        <w:rPr>
          <w:rFonts w:ascii="Cambria" w:eastAsia="Cambria" w:hAnsi="Cambria" w:cs="Cambria"/>
        </w:rPr>
        <w:t xml:space="preserve"> </w:t>
      </w:r>
      <w:r>
        <w:rPr>
          <w:rFonts w:ascii="Cambria" w:eastAsia="Cambria" w:hAnsi="Cambria" w:cs="Cambria"/>
        </w:rPr>
        <w:t xml:space="preserve">This technology allows people to turn lights on and off remotely rather than needing to walk over to the lamp and find the switch. </w:t>
      </w:r>
      <w:r w:rsidR="00AB67E8">
        <w:rPr>
          <w:rFonts w:ascii="Cambria" w:eastAsia="Cambria" w:hAnsi="Cambria" w:cs="Cambria"/>
        </w:rPr>
        <w:t xml:space="preserve"> </w:t>
      </w:r>
      <w:r>
        <w:rPr>
          <w:rFonts w:ascii="Cambria" w:eastAsia="Cambria" w:hAnsi="Cambria" w:cs="Cambria"/>
        </w:rPr>
        <w:t xml:space="preserve">Some of the remote modules </w:t>
      </w:r>
      <w:r>
        <w:rPr>
          <w:rFonts w:ascii="Cambria" w:eastAsia="Cambria" w:hAnsi="Cambria" w:cs="Cambria"/>
        </w:rPr>
        <w:t xml:space="preserve">are compatible with dimmable bulbs so the person with vision impairment can adjust the lighting to his needs quickly and easily. </w:t>
      </w:r>
      <w:r w:rsidR="00AB67E8">
        <w:rPr>
          <w:rFonts w:ascii="Cambria" w:eastAsia="Cambria" w:hAnsi="Cambria" w:cs="Cambria"/>
        </w:rPr>
        <w:t xml:space="preserve"> </w:t>
      </w:r>
      <w:r>
        <w:rPr>
          <w:rFonts w:ascii="Cambria" w:eastAsia="Cambria" w:hAnsi="Cambria" w:cs="Cambria"/>
        </w:rPr>
        <w:t>Other smart home products also are available, such as remote-control blinds and remote-control music for people to control thei</w:t>
      </w:r>
      <w:r>
        <w:rPr>
          <w:rFonts w:ascii="Cambria" w:eastAsia="Cambria" w:hAnsi="Cambria" w:cs="Cambria"/>
        </w:rPr>
        <w:t>r home accessories with their voice rather than their sight to find switches to operate them.</w:t>
      </w:r>
    </w:p>
    <w:p w:rsidR="0017287C" w:rsidRDefault="0017287C"/>
    <w:p w:rsidR="0017287C" w:rsidRDefault="00B77FF1">
      <w:r>
        <w:rPr>
          <w:rFonts w:ascii="Cambria" w:eastAsia="Cambria" w:hAnsi="Cambria" w:cs="Cambria"/>
          <w:b/>
        </w:rPr>
        <w:t>Use Solid Colo</w:t>
      </w:r>
      <w:r w:rsidR="00AB67E8">
        <w:rPr>
          <w:rFonts w:ascii="Cambria" w:eastAsia="Cambria" w:hAnsi="Cambria" w:cs="Cambria"/>
          <w:b/>
        </w:rPr>
        <w:t>u</w:t>
      </w:r>
      <w:r>
        <w:rPr>
          <w:rFonts w:ascii="Cambria" w:eastAsia="Cambria" w:hAnsi="Cambria" w:cs="Cambria"/>
          <w:b/>
        </w:rPr>
        <w:t>rs for Identification Purposes</w:t>
      </w:r>
    </w:p>
    <w:p w:rsidR="0017287C" w:rsidRDefault="0017287C"/>
    <w:p w:rsidR="0017287C" w:rsidRDefault="00B77FF1">
      <w:r>
        <w:rPr>
          <w:rFonts w:ascii="Cambria" w:eastAsia="Cambria" w:hAnsi="Cambria" w:cs="Cambria"/>
        </w:rPr>
        <w:t xml:space="preserve">Patterns on upholstery, curtains, and carpeting can confuse people who are visually impaired. </w:t>
      </w:r>
      <w:r w:rsidR="00AB67E8">
        <w:rPr>
          <w:rFonts w:ascii="Cambria" w:eastAsia="Cambria" w:hAnsi="Cambria" w:cs="Cambria"/>
        </w:rPr>
        <w:t xml:space="preserve"> It can be</w:t>
      </w:r>
      <w:r>
        <w:rPr>
          <w:rFonts w:ascii="Cambria" w:eastAsia="Cambria" w:hAnsi="Cambria" w:cs="Cambria"/>
        </w:rPr>
        <w:t xml:space="preserve"> better to decor</w:t>
      </w:r>
      <w:r>
        <w:rPr>
          <w:rFonts w:ascii="Cambria" w:eastAsia="Cambria" w:hAnsi="Cambria" w:cs="Cambria"/>
        </w:rPr>
        <w:t xml:space="preserve">ate with </w:t>
      </w:r>
      <w:hyperlink r:id="rId8">
        <w:r>
          <w:rPr>
            <w:rFonts w:ascii="Cambria" w:eastAsia="Cambria" w:hAnsi="Cambria" w:cs="Cambria"/>
            <w:color w:val="0000FF"/>
            <w:u w:val="single"/>
          </w:rPr>
          <w:t>solid colo</w:t>
        </w:r>
        <w:r w:rsidR="00AB67E8">
          <w:rPr>
            <w:rFonts w:ascii="Cambria" w:eastAsia="Cambria" w:hAnsi="Cambria" w:cs="Cambria"/>
            <w:color w:val="0000FF"/>
            <w:u w:val="single"/>
          </w:rPr>
          <w:t>u</w:t>
        </w:r>
        <w:r>
          <w:rPr>
            <w:rFonts w:ascii="Cambria" w:eastAsia="Cambria" w:hAnsi="Cambria" w:cs="Cambria"/>
            <w:color w:val="0000FF"/>
            <w:u w:val="single"/>
          </w:rPr>
          <w:t>rs</w:t>
        </w:r>
      </w:hyperlink>
      <w:r>
        <w:rPr>
          <w:rFonts w:ascii="Cambria" w:eastAsia="Cambria" w:hAnsi="Cambria" w:cs="Cambria"/>
        </w:rPr>
        <w:t xml:space="preserve"> so people can identify objects and areas of the home more easily.</w:t>
      </w:r>
      <w:r w:rsidR="00AB67E8">
        <w:rPr>
          <w:rFonts w:ascii="Cambria" w:eastAsia="Cambria" w:hAnsi="Cambria" w:cs="Cambria"/>
        </w:rPr>
        <w:t xml:space="preserve"> </w:t>
      </w:r>
      <w:r>
        <w:rPr>
          <w:rFonts w:ascii="Cambria" w:eastAsia="Cambria" w:hAnsi="Cambria" w:cs="Cambria"/>
        </w:rPr>
        <w:t xml:space="preserve"> Bright colo</w:t>
      </w:r>
      <w:r w:rsidR="00AB67E8">
        <w:rPr>
          <w:rFonts w:ascii="Cambria" w:eastAsia="Cambria" w:hAnsi="Cambria" w:cs="Cambria"/>
        </w:rPr>
        <w:t>u</w:t>
      </w:r>
      <w:r>
        <w:rPr>
          <w:rFonts w:ascii="Cambria" w:eastAsia="Cambria" w:hAnsi="Cambria" w:cs="Cambria"/>
        </w:rPr>
        <w:t>rs also work b</w:t>
      </w:r>
      <w:r>
        <w:rPr>
          <w:rFonts w:ascii="Cambria" w:eastAsia="Cambria" w:hAnsi="Cambria" w:cs="Cambria"/>
        </w:rPr>
        <w:t xml:space="preserve">est for people with low vision. You may want to purchase bright vases, lamps, blankets, and other home accessories that can be strategically placed as cues for the person with vision loss. </w:t>
      </w:r>
    </w:p>
    <w:p w:rsidR="0017287C" w:rsidRDefault="00B77FF1">
      <w:r>
        <w:rPr>
          <w:rFonts w:ascii="Cambria" w:eastAsia="Cambria" w:hAnsi="Cambria" w:cs="Cambria"/>
        </w:rPr>
        <w:br/>
        <w:t>It is also helpful to put brightly colo</w:t>
      </w:r>
      <w:r w:rsidR="00AB67E8">
        <w:rPr>
          <w:rFonts w:ascii="Cambria" w:eastAsia="Cambria" w:hAnsi="Cambria" w:cs="Cambria"/>
        </w:rPr>
        <w:t>u</w:t>
      </w:r>
      <w:r>
        <w:rPr>
          <w:rFonts w:ascii="Cambria" w:eastAsia="Cambria" w:hAnsi="Cambria" w:cs="Cambria"/>
        </w:rPr>
        <w:t>red, solid tape on the edg</w:t>
      </w:r>
      <w:r>
        <w:rPr>
          <w:rFonts w:ascii="Cambria" w:eastAsia="Cambria" w:hAnsi="Cambria" w:cs="Cambria"/>
        </w:rPr>
        <w:t xml:space="preserve">es of doors and drawers so that the person with visual impairment can see that they are open instead of closed. </w:t>
      </w:r>
      <w:r w:rsidR="00AB67E8">
        <w:rPr>
          <w:rFonts w:ascii="Cambria" w:eastAsia="Cambria" w:hAnsi="Cambria" w:cs="Cambria"/>
        </w:rPr>
        <w:t xml:space="preserve"> </w:t>
      </w:r>
      <w:r>
        <w:rPr>
          <w:rFonts w:ascii="Cambria" w:eastAsia="Cambria" w:hAnsi="Cambria" w:cs="Cambria"/>
        </w:rPr>
        <w:t>This same tape may be placed on the edges of stairs and raised porches and along stairs to help the person understand where the boundaries are i</w:t>
      </w:r>
      <w:r>
        <w:rPr>
          <w:rFonts w:ascii="Cambria" w:eastAsia="Cambria" w:hAnsi="Cambria" w:cs="Cambria"/>
        </w:rPr>
        <w:t xml:space="preserve">n order to avoid a fall or injury. </w:t>
      </w:r>
    </w:p>
    <w:p w:rsidR="0017287C" w:rsidRDefault="0017287C"/>
    <w:p w:rsidR="0017287C" w:rsidRDefault="00B77FF1">
      <w:r>
        <w:rPr>
          <w:rFonts w:ascii="Cambria" w:eastAsia="Cambria" w:hAnsi="Cambria" w:cs="Cambria"/>
          <w:b/>
        </w:rPr>
        <w:t>Seek Additional Support</w:t>
      </w:r>
    </w:p>
    <w:p w:rsidR="0017287C" w:rsidRDefault="0017287C"/>
    <w:p w:rsidR="0017287C" w:rsidRDefault="00B77FF1">
      <w:r>
        <w:rPr>
          <w:rFonts w:ascii="Cambria" w:eastAsia="Cambria" w:hAnsi="Cambria" w:cs="Cambria"/>
        </w:rPr>
        <w:t xml:space="preserve">It’s also a good idea to check with your energy supplier to find out about joining their </w:t>
      </w:r>
      <w:hyperlink r:id="rId9">
        <w:r>
          <w:rPr>
            <w:rFonts w:ascii="Cambria" w:eastAsia="Cambria" w:hAnsi="Cambria" w:cs="Cambria"/>
            <w:color w:val="0000FF"/>
            <w:u w:val="single"/>
          </w:rPr>
          <w:t>Priority Services</w:t>
        </w:r>
        <w:r>
          <w:rPr>
            <w:rFonts w:ascii="Cambria" w:eastAsia="Cambria" w:hAnsi="Cambria" w:cs="Cambria"/>
            <w:color w:val="0000FF"/>
            <w:u w:val="single"/>
          </w:rPr>
          <w:t xml:space="preserve"> </w:t>
        </w:r>
        <w:r>
          <w:rPr>
            <w:rFonts w:ascii="Cambria" w:eastAsia="Cambria" w:hAnsi="Cambria" w:cs="Cambria"/>
            <w:color w:val="0000FF"/>
            <w:u w:val="single"/>
          </w:rPr>
          <w:t>Register</w:t>
        </w:r>
      </w:hyperlink>
      <w:r>
        <w:rPr>
          <w:rFonts w:ascii="Cambria" w:eastAsia="Cambria" w:hAnsi="Cambria" w:cs="Cambria"/>
        </w:rPr>
        <w:t xml:space="preserve">. </w:t>
      </w:r>
      <w:r w:rsidR="00AB67E8">
        <w:rPr>
          <w:rFonts w:ascii="Cambria" w:eastAsia="Cambria" w:hAnsi="Cambria" w:cs="Cambria"/>
        </w:rPr>
        <w:t xml:space="preserve"> </w:t>
      </w:r>
      <w:r>
        <w:rPr>
          <w:rFonts w:ascii="Cambria" w:eastAsia="Cambria" w:hAnsi="Cambria" w:cs="Cambria"/>
        </w:rPr>
        <w:t>They can offer annual gas safety checks, send bills in an adap</w:t>
      </w:r>
      <w:r>
        <w:rPr>
          <w:rFonts w:ascii="Cambria" w:eastAsia="Cambria" w:hAnsi="Cambria" w:cs="Cambria"/>
        </w:rPr>
        <w:t xml:space="preserve">ted format to meet your needs, and give you advice on how to make your home more energy efficient. </w:t>
      </w:r>
      <w:r w:rsidR="00AB67E8">
        <w:rPr>
          <w:rFonts w:ascii="Cambria" w:eastAsia="Cambria" w:hAnsi="Cambria" w:cs="Cambria"/>
        </w:rPr>
        <w:t xml:space="preserve"> </w:t>
      </w:r>
      <w:r>
        <w:rPr>
          <w:rFonts w:ascii="Cambria" w:eastAsia="Cambria" w:hAnsi="Cambria" w:cs="Cambria"/>
        </w:rPr>
        <w:t xml:space="preserve">If you live somewhere there is regular </w:t>
      </w:r>
      <w:r w:rsidR="00AB67E8">
        <w:rPr>
          <w:rFonts w:ascii="Cambria" w:eastAsia="Cambria" w:hAnsi="Cambria" w:cs="Cambria"/>
        </w:rPr>
        <w:t>poor weather, such as</w:t>
      </w:r>
      <w:r>
        <w:rPr>
          <w:rFonts w:ascii="Cambria" w:eastAsia="Cambria" w:hAnsi="Cambria" w:cs="Cambria"/>
        </w:rPr>
        <w:t xml:space="preserve"> blizzards</w:t>
      </w:r>
      <w:r>
        <w:rPr>
          <w:rFonts w:ascii="Cambria" w:eastAsia="Cambria" w:hAnsi="Cambria" w:cs="Cambria"/>
        </w:rPr>
        <w:t>, joining the PSR could also reduce your downtime if service is interru</w:t>
      </w:r>
      <w:r>
        <w:rPr>
          <w:rFonts w:ascii="Cambria" w:eastAsia="Cambria" w:hAnsi="Cambria" w:cs="Cambria"/>
        </w:rPr>
        <w:t xml:space="preserve">pted. </w:t>
      </w:r>
    </w:p>
    <w:p w:rsidR="0017287C" w:rsidRDefault="0017287C"/>
    <w:p w:rsidR="0017287C" w:rsidRDefault="00B77FF1">
      <w:r>
        <w:rPr>
          <w:rFonts w:ascii="Cambria" w:eastAsia="Cambria" w:hAnsi="Cambria" w:cs="Cambria"/>
        </w:rPr>
        <w:t>By removing potential hazards, adding lighting to low-lit areas, taking advantage of smart home technology, using solid colo</w:t>
      </w:r>
      <w:r w:rsidR="00AB67E8">
        <w:rPr>
          <w:rFonts w:ascii="Cambria" w:eastAsia="Cambria" w:hAnsi="Cambria" w:cs="Cambria"/>
        </w:rPr>
        <w:t>u</w:t>
      </w:r>
      <w:r>
        <w:rPr>
          <w:rFonts w:ascii="Cambria" w:eastAsia="Cambria" w:hAnsi="Cambria" w:cs="Cambria"/>
        </w:rPr>
        <w:t>rs for identification purposes, and seeking additional support, you will reduce the risks your home poses to a person with a</w:t>
      </w:r>
      <w:r>
        <w:rPr>
          <w:rFonts w:ascii="Cambria" w:eastAsia="Cambria" w:hAnsi="Cambria" w:cs="Cambria"/>
        </w:rPr>
        <w:t xml:space="preserve"> visual impairment. </w:t>
      </w:r>
    </w:p>
    <w:p w:rsidR="0017287C" w:rsidRDefault="0017287C"/>
    <w:p w:rsidR="0017287C" w:rsidRDefault="00B77FF1">
      <w:pPr>
        <w:rPr>
          <w:rFonts w:ascii="Cambria" w:eastAsia="Cambria" w:hAnsi="Cambria" w:cs="Cambria"/>
          <w:i/>
        </w:rPr>
      </w:pPr>
      <w:r>
        <w:rPr>
          <w:rFonts w:ascii="Cambria" w:eastAsia="Cambria" w:hAnsi="Cambria" w:cs="Cambria"/>
          <w:i/>
        </w:rPr>
        <w:lastRenderedPageBreak/>
        <w:t xml:space="preserve">Image via </w:t>
      </w:r>
      <w:hyperlink r:id="rId10">
        <w:proofErr w:type="spellStart"/>
        <w:r>
          <w:rPr>
            <w:rFonts w:ascii="Cambria" w:eastAsia="Cambria" w:hAnsi="Cambria" w:cs="Cambria"/>
            <w:i/>
            <w:color w:val="0000FF"/>
            <w:u w:val="single"/>
          </w:rPr>
          <w:t>Pixabay</w:t>
        </w:r>
        <w:proofErr w:type="spellEnd"/>
      </w:hyperlink>
      <w:r>
        <w:rPr>
          <w:rFonts w:ascii="Cambria" w:eastAsia="Cambria" w:hAnsi="Cambria" w:cs="Cambria"/>
          <w:i/>
        </w:rPr>
        <w:t xml:space="preserve"> by time2org</w:t>
      </w:r>
    </w:p>
    <w:p w:rsidR="00AB67E8" w:rsidRDefault="00AB67E8">
      <w:r>
        <w:rPr>
          <w:rFonts w:ascii="Cambria" w:eastAsia="Cambria" w:hAnsi="Cambria" w:cs="Cambria"/>
          <w:i/>
        </w:rPr>
        <w:t>Words by J</w:t>
      </w:r>
      <w:bookmarkStart w:id="1" w:name="_GoBack"/>
      <w:bookmarkEnd w:id="1"/>
      <w:r w:rsidRPr="00AB67E8">
        <w:rPr>
          <w:rFonts w:ascii="Cambria" w:eastAsia="Cambria" w:hAnsi="Cambria" w:cs="Cambria"/>
          <w:i/>
        </w:rPr>
        <w:t xml:space="preserve"> Waters</w:t>
      </w:r>
    </w:p>
    <w:sectPr w:rsidR="00AB67E8">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87C"/>
    <w:rsid w:val="0017287C"/>
    <w:rsid w:val="00AB67E8"/>
    <w:rsid w:val="00B77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36668"/>
  <w15:docId w15:val="{4984AE7C-2453-4020-AC6B-3B9C335CB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4"/>
        <w:szCs w:val="24"/>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afb.org/info/low-vision/living-with-low-vision/creating-a-comfortable-environment-for-people-with-low-vision/235" TargetMode="External"/><Relationship Id="rId3" Type="http://schemas.openxmlformats.org/officeDocument/2006/relationships/webSettings" Target="webSettings.xml"/><Relationship Id="rId7" Type="http://schemas.openxmlformats.org/officeDocument/2006/relationships/hyperlink" Target="http://www.smarthome.com/sc-remote-lighting-contro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llaboutvision.com/lowvision/helping.htm" TargetMode="External"/><Relationship Id="rId11" Type="http://schemas.openxmlformats.org/officeDocument/2006/relationships/fontTable" Target="fontTable.xml"/><Relationship Id="rId5" Type="http://schemas.openxmlformats.org/officeDocument/2006/relationships/hyperlink" Target="https://www.redfin.com/blog/2016/04/the-ultimate-guide-to-home-accommodations-for-persons-with-disabilities.html" TargetMode="External"/><Relationship Id="rId10" Type="http://schemas.openxmlformats.org/officeDocument/2006/relationships/hyperlink" Target="https://pixabay.com/en/living-room-clutter-chaos-457793/" TargetMode="External"/><Relationship Id="rId4" Type="http://schemas.openxmlformats.org/officeDocument/2006/relationships/image" Target="media/image1.jpg"/><Relationship Id="rId9" Type="http://schemas.openxmlformats.org/officeDocument/2006/relationships/hyperlink" Target="https://www.citizensadvice.org.uk/consumer/energy/energy-supply/get-help-paying-your-bills/priority-services-register-for-older-and-disabled-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784</Words>
  <Characters>4473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ajlydon</dc:creator>
  <cp:lastModifiedBy>ajlydon</cp:lastModifiedBy>
  <cp:revision>2</cp:revision>
  <dcterms:created xsi:type="dcterms:W3CDTF">2017-04-19T07:37:00Z</dcterms:created>
  <dcterms:modified xsi:type="dcterms:W3CDTF">2017-04-19T07:37:00Z</dcterms:modified>
</cp:coreProperties>
</file>